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B39" w:rsidRPr="006047D5" w:rsidRDefault="00932B39" w:rsidP="004622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7D5">
        <w:rPr>
          <w:rFonts w:ascii="Times New Roman" w:eastAsia="Times New Roman" w:hAnsi="Times New Roman" w:cs="Times New Roman"/>
          <w:b/>
          <w:bCs/>
          <w:lang w:eastAsia="ru-RU"/>
        </w:rPr>
        <w:t>Уведомление</w:t>
      </w:r>
    </w:p>
    <w:p w:rsidR="00806A0E" w:rsidRPr="006047D5" w:rsidRDefault="00932B39" w:rsidP="004622E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47D5">
        <w:rPr>
          <w:rFonts w:ascii="Times New Roman" w:eastAsia="Times New Roman" w:hAnsi="Times New Roman" w:cs="Times New Roman"/>
          <w:b/>
          <w:bCs/>
          <w:lang w:eastAsia="ru-RU"/>
        </w:rPr>
        <w:t>о проведении Общего собрания собственников помещений многоквартирного жилого дома</w:t>
      </w:r>
    </w:p>
    <w:p w:rsidR="00932B39" w:rsidRPr="006047D5" w:rsidRDefault="00932B39" w:rsidP="004622E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47D5">
        <w:rPr>
          <w:rFonts w:ascii="Times New Roman" w:eastAsia="Times New Roman" w:hAnsi="Times New Roman" w:cs="Times New Roman"/>
          <w:lang w:eastAsia="ru-RU"/>
        </w:rPr>
        <w:t xml:space="preserve">по адресу: </w:t>
      </w:r>
      <w:r w:rsidR="00DE408A">
        <w:rPr>
          <w:rFonts w:ascii="Times New Roman" w:eastAsia="Times New Roman" w:hAnsi="Times New Roman" w:cs="Times New Roman"/>
          <w:lang w:eastAsia="ru-RU"/>
        </w:rPr>
        <w:t xml:space="preserve">Челябинская обл., </w:t>
      </w:r>
      <w:r w:rsidRPr="006047D5">
        <w:rPr>
          <w:rFonts w:ascii="Times New Roman" w:eastAsia="Times New Roman" w:hAnsi="Times New Roman" w:cs="Times New Roman"/>
          <w:lang w:eastAsia="ru-RU"/>
        </w:rPr>
        <w:t>г. Челябинск, ул</w:t>
      </w:r>
      <w:r w:rsidR="00B84D37">
        <w:rPr>
          <w:rFonts w:ascii="Times New Roman" w:eastAsia="Times New Roman" w:hAnsi="Times New Roman" w:cs="Times New Roman"/>
          <w:lang w:eastAsia="ru-RU"/>
        </w:rPr>
        <w:t>. Братьев Кашириных</w:t>
      </w:r>
      <w:r w:rsidRPr="006047D5">
        <w:rPr>
          <w:rFonts w:ascii="Times New Roman" w:eastAsia="Times New Roman" w:hAnsi="Times New Roman" w:cs="Times New Roman"/>
          <w:lang w:eastAsia="ru-RU"/>
        </w:rPr>
        <w:t xml:space="preserve">, д. </w:t>
      </w:r>
      <w:r w:rsidR="00B84D37">
        <w:rPr>
          <w:rFonts w:ascii="Times New Roman" w:eastAsia="Times New Roman" w:hAnsi="Times New Roman" w:cs="Times New Roman"/>
          <w:lang w:eastAsia="ru-RU"/>
        </w:rPr>
        <w:t>16</w:t>
      </w:r>
      <w:r w:rsidR="00766540">
        <w:rPr>
          <w:rFonts w:ascii="Times New Roman" w:eastAsia="Times New Roman" w:hAnsi="Times New Roman" w:cs="Times New Roman"/>
          <w:lang w:eastAsia="ru-RU"/>
        </w:rPr>
        <w:t>6</w:t>
      </w:r>
      <w:r w:rsidRPr="006047D5">
        <w:rPr>
          <w:rFonts w:ascii="Times New Roman" w:eastAsia="Times New Roman" w:hAnsi="Times New Roman" w:cs="Times New Roman"/>
          <w:lang w:eastAsia="ru-RU"/>
        </w:rPr>
        <w:t>.</w:t>
      </w:r>
    </w:p>
    <w:p w:rsidR="00932B39" w:rsidRDefault="00932B39" w:rsidP="004622E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47D5">
        <w:rPr>
          <w:rFonts w:ascii="Times New Roman" w:eastAsia="Times New Roman" w:hAnsi="Times New Roman" w:cs="Times New Roman"/>
          <w:lang w:eastAsia="ru-RU"/>
        </w:rPr>
        <w:t>Уважаемый Собственник!</w:t>
      </w:r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 xml:space="preserve">Уведомляем Вас, что по инициативе </w:t>
      </w:r>
      <w:r w:rsidR="009A118A">
        <w:rPr>
          <w:rFonts w:ascii="Times New Roman" w:eastAsia="Times New Roman" w:hAnsi="Times New Roman" w:cs="Times New Roman"/>
          <w:lang w:eastAsia="ru-RU"/>
        </w:rPr>
        <w:t>Анисимова Г.В.</w:t>
      </w:r>
      <w:r w:rsidRPr="008E1FCA">
        <w:rPr>
          <w:rFonts w:ascii="Times New Roman" w:eastAsia="Times New Roman" w:hAnsi="Times New Roman" w:cs="Times New Roman"/>
          <w:lang w:eastAsia="ru-RU"/>
        </w:rPr>
        <w:t xml:space="preserve"> будет созвано Общее собрание собственников, которое будет проводиться в форме </w:t>
      </w:r>
      <w:r w:rsidRPr="008E1FCA">
        <w:rPr>
          <w:rFonts w:ascii="Times New Roman" w:eastAsia="Times New Roman" w:hAnsi="Times New Roman" w:cs="Times New Roman"/>
          <w:b/>
          <w:bCs/>
          <w:lang w:eastAsia="ru-RU"/>
        </w:rPr>
        <w:t>заочного</w:t>
      </w:r>
      <w:r w:rsidRPr="008E1FCA">
        <w:rPr>
          <w:rFonts w:ascii="Times New Roman" w:eastAsia="Times New Roman" w:hAnsi="Times New Roman" w:cs="Times New Roman"/>
          <w:lang w:eastAsia="ru-RU"/>
        </w:rPr>
        <w:t xml:space="preserve"> голосования в соответствии со </w:t>
      </w:r>
      <w:hyperlink r:id="rId5" w:history="1">
        <w:r w:rsidRPr="008E1FCA">
          <w:rPr>
            <w:rFonts w:ascii="Times New Roman" w:eastAsia="Times New Roman" w:hAnsi="Times New Roman" w:cs="Times New Roman"/>
            <w:lang w:eastAsia="ru-RU"/>
          </w:rPr>
          <w:t>ст. 47 Жилищного кодекса РФ</w:t>
        </w:r>
      </w:hyperlink>
      <w:r w:rsidRPr="008E1FCA">
        <w:rPr>
          <w:rFonts w:ascii="Times New Roman" w:eastAsia="Times New Roman" w:hAnsi="Times New Roman" w:cs="Times New Roman"/>
          <w:lang w:eastAsia="ru-RU"/>
        </w:rPr>
        <w:t>. Одновременно направляем Вам бланк Решения собственника. Просим Вас обратить внимание, что каждый собственник принимает участие в голосовании только от своего имени и в пределах принадлежащей ему доли (например, 100%, Ѕ, 1/3 и т.д.), либо принять участие в голосовании может лицо, являющееся законным представителем собственника.</w:t>
      </w:r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 xml:space="preserve">Принятые Вами решения по вопросам повестки дня просим передать по адресу: </w:t>
      </w:r>
      <w:r w:rsidR="00B95A91" w:rsidRPr="006047D5">
        <w:rPr>
          <w:rFonts w:ascii="Times New Roman" w:eastAsia="Times New Roman" w:hAnsi="Times New Roman" w:cs="Times New Roman"/>
          <w:lang w:eastAsia="ru-RU"/>
        </w:rPr>
        <w:t>г. Челябинск, ул</w:t>
      </w:r>
      <w:r w:rsidR="00B95A91">
        <w:rPr>
          <w:rFonts w:ascii="Times New Roman" w:eastAsia="Times New Roman" w:hAnsi="Times New Roman" w:cs="Times New Roman"/>
          <w:lang w:eastAsia="ru-RU"/>
        </w:rPr>
        <w:t>. Братьев Кашириных</w:t>
      </w:r>
      <w:r w:rsidR="00B95A91" w:rsidRPr="006047D5">
        <w:rPr>
          <w:rFonts w:ascii="Times New Roman" w:eastAsia="Times New Roman" w:hAnsi="Times New Roman" w:cs="Times New Roman"/>
          <w:lang w:eastAsia="ru-RU"/>
        </w:rPr>
        <w:t xml:space="preserve">, д. </w:t>
      </w:r>
      <w:r w:rsidR="00B95A91">
        <w:rPr>
          <w:rFonts w:ascii="Times New Roman" w:eastAsia="Times New Roman" w:hAnsi="Times New Roman" w:cs="Times New Roman"/>
          <w:lang w:eastAsia="ru-RU"/>
        </w:rPr>
        <w:t>166</w:t>
      </w:r>
      <w:r w:rsidR="00B95A91">
        <w:rPr>
          <w:rFonts w:ascii="Times New Roman" w:eastAsia="Times New Roman" w:hAnsi="Times New Roman" w:cs="Times New Roman"/>
          <w:lang w:eastAsia="ru-RU"/>
        </w:rPr>
        <w:t xml:space="preserve"> (консьерж) или </w:t>
      </w:r>
      <w:r>
        <w:rPr>
          <w:rFonts w:ascii="Times New Roman" w:eastAsia="Times New Roman" w:hAnsi="Times New Roman" w:cs="Times New Roman"/>
          <w:lang w:eastAsia="ru-RU"/>
        </w:rPr>
        <w:t xml:space="preserve">г. Челябинск, ул. Академика Королева, д. 1,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7</w:t>
      </w:r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>Начало приема решений собственников помещений: «</w:t>
      </w:r>
      <w:r w:rsidR="00766540">
        <w:rPr>
          <w:rFonts w:ascii="Times New Roman" w:eastAsia="Times New Roman" w:hAnsi="Times New Roman" w:cs="Times New Roman"/>
          <w:lang w:eastAsia="ru-RU"/>
        </w:rPr>
        <w:t>06</w:t>
      </w:r>
      <w:r w:rsidRPr="008E1FCA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766540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1FCA">
        <w:rPr>
          <w:rFonts w:ascii="Times New Roman" w:eastAsia="Times New Roman" w:hAnsi="Times New Roman" w:cs="Times New Roman"/>
          <w:lang w:eastAsia="ru-RU"/>
        </w:rPr>
        <w:t>2014г. с</w:t>
      </w:r>
      <w:r>
        <w:rPr>
          <w:rFonts w:ascii="Times New Roman" w:eastAsia="Times New Roman" w:hAnsi="Times New Roman" w:cs="Times New Roman"/>
          <w:lang w:eastAsia="ru-RU"/>
        </w:rPr>
        <w:t xml:space="preserve"> 08:00</w:t>
      </w:r>
      <w:r w:rsidRPr="008E1FCA">
        <w:rPr>
          <w:rFonts w:ascii="Times New Roman" w:eastAsia="Times New Roman" w:hAnsi="Times New Roman" w:cs="Times New Roman"/>
          <w:lang w:eastAsia="ru-RU"/>
        </w:rPr>
        <w:t>.</w:t>
      </w:r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>Окончание приема решений собственников помещений: «</w:t>
      </w:r>
      <w:r w:rsidR="00B84D37">
        <w:rPr>
          <w:rFonts w:ascii="Times New Roman" w:eastAsia="Times New Roman" w:hAnsi="Times New Roman" w:cs="Times New Roman"/>
          <w:lang w:eastAsia="ru-RU"/>
        </w:rPr>
        <w:t>2</w:t>
      </w:r>
      <w:r w:rsidR="00766540">
        <w:rPr>
          <w:rFonts w:ascii="Times New Roman" w:eastAsia="Times New Roman" w:hAnsi="Times New Roman" w:cs="Times New Roman"/>
          <w:lang w:eastAsia="ru-RU"/>
        </w:rPr>
        <w:t>8</w:t>
      </w:r>
      <w:r w:rsidRPr="008E1FCA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84D37">
        <w:rPr>
          <w:rFonts w:ascii="Times New Roman" w:eastAsia="Times New Roman" w:hAnsi="Times New Roman" w:cs="Times New Roman"/>
          <w:lang w:eastAsia="ru-RU"/>
        </w:rPr>
        <w:t>октября</w:t>
      </w:r>
      <w:r w:rsidRPr="00761D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1FCA">
        <w:rPr>
          <w:rFonts w:ascii="Times New Roman" w:eastAsia="Times New Roman" w:hAnsi="Times New Roman" w:cs="Times New Roman"/>
          <w:lang w:eastAsia="ru-RU"/>
        </w:rPr>
        <w:t xml:space="preserve">2014г. с </w:t>
      </w:r>
      <w:r>
        <w:rPr>
          <w:rFonts w:ascii="Times New Roman" w:eastAsia="Times New Roman" w:hAnsi="Times New Roman" w:cs="Times New Roman"/>
          <w:lang w:eastAsia="ru-RU"/>
        </w:rPr>
        <w:t>17:00</w:t>
      </w:r>
      <w:r w:rsidRPr="008E1FCA">
        <w:rPr>
          <w:rFonts w:ascii="Times New Roman" w:eastAsia="Times New Roman" w:hAnsi="Times New Roman" w:cs="Times New Roman"/>
          <w:lang w:eastAsia="ru-RU"/>
        </w:rPr>
        <w:t>.</w:t>
      </w:r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>Решения, принятые Общим собранием собственников помещений многоквартирного жилого дома и итоги голосования будут объявлены «</w:t>
      </w:r>
      <w:r w:rsidR="00766540">
        <w:rPr>
          <w:rFonts w:ascii="Times New Roman" w:eastAsia="Times New Roman" w:hAnsi="Times New Roman" w:cs="Times New Roman"/>
          <w:lang w:eastAsia="ru-RU"/>
        </w:rPr>
        <w:t>07</w:t>
      </w:r>
      <w:r w:rsidRPr="008E1FCA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66540">
        <w:rPr>
          <w:rFonts w:ascii="Times New Roman" w:eastAsia="Times New Roman" w:hAnsi="Times New Roman" w:cs="Times New Roman"/>
          <w:lang w:eastAsia="ru-RU"/>
        </w:rPr>
        <w:t>ноября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1FCA">
        <w:rPr>
          <w:rFonts w:ascii="Times New Roman" w:eastAsia="Times New Roman" w:hAnsi="Times New Roman" w:cs="Times New Roman"/>
          <w:lang w:eastAsia="ru-RU"/>
        </w:rPr>
        <w:t>2014г.</w:t>
      </w:r>
    </w:p>
    <w:p w:rsidR="00932B39" w:rsidRDefault="00932B39" w:rsidP="00664355">
      <w:pPr>
        <w:pStyle w:val="a7"/>
        <w:rPr>
          <w:rFonts w:ascii="Times New Roman" w:hAnsi="Times New Roman" w:cs="Times New Roman"/>
          <w:b/>
          <w:lang w:eastAsia="ru-RU"/>
        </w:rPr>
      </w:pPr>
      <w:r w:rsidRPr="00FC54B7">
        <w:rPr>
          <w:rFonts w:ascii="Times New Roman" w:hAnsi="Times New Roman" w:cs="Times New Roman"/>
          <w:b/>
          <w:lang w:eastAsia="ru-RU"/>
        </w:rPr>
        <w:t xml:space="preserve">Повестка дня: </w:t>
      </w:r>
    </w:p>
    <w:p w:rsidR="005065E9" w:rsidRPr="00106661" w:rsidRDefault="005065E9" w:rsidP="005065E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06661">
        <w:rPr>
          <w:rFonts w:ascii="Times New Roman" w:eastAsia="Times New Roman" w:hAnsi="Times New Roman" w:cs="Times New Roman"/>
          <w:color w:val="333333"/>
          <w:lang w:eastAsia="ru-RU"/>
        </w:rPr>
        <w:t>О размещении консьержа в подъездах в многоквартирном доме за счет средств собственников, в целях организации порядка в соответствующем подъезде. Организация пропускного режима.</w:t>
      </w:r>
    </w:p>
    <w:p w:rsidR="005065E9" w:rsidRDefault="005065E9" w:rsidP="005065E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06661">
        <w:rPr>
          <w:rFonts w:ascii="Times New Roman" w:eastAsia="Times New Roman" w:hAnsi="Times New Roman" w:cs="Times New Roman"/>
          <w:color w:val="333333"/>
          <w:lang w:eastAsia="ru-RU"/>
        </w:rPr>
        <w:t>Об утверждении графика работы консьержей в подъездах в многоквартирном доме в целях организации порядка в соответствующем подъезде.</w:t>
      </w:r>
    </w:p>
    <w:p w:rsidR="00106661" w:rsidRDefault="00106661" w:rsidP="0010666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W w:w="480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7884"/>
      </w:tblGrid>
      <w:tr w:rsidR="00106661" w:rsidRPr="009D5512" w:rsidTr="002954FC">
        <w:tc>
          <w:tcPr>
            <w:tcW w:w="9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6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  <w:p w:rsidR="00106661" w:rsidRPr="009D5512" w:rsidRDefault="00106661" w:rsidP="002954FC">
            <w:pPr>
              <w:spacing w:after="330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9D5512">
              <w:rPr>
                <w:rFonts w:ascii="Times New Roman" w:hAnsi="Times New Roman" w:cs="Times New Roman"/>
                <w:color w:val="333333"/>
                <w:szCs w:val="24"/>
              </w:rPr>
              <w:t>Выбрать вариант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7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  <w:p w:rsidR="00106661" w:rsidRPr="009D5512" w:rsidRDefault="00106661" w:rsidP="002954FC">
            <w:pPr>
              <w:spacing w:after="330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9D5512">
              <w:rPr>
                <w:rFonts w:ascii="Times New Roman" w:hAnsi="Times New Roman" w:cs="Times New Roman"/>
                <w:color w:val="333333"/>
                <w:szCs w:val="24"/>
              </w:rPr>
              <w:t>График оказания услуги</w:t>
            </w:r>
          </w:p>
        </w:tc>
      </w:tr>
      <w:tr w:rsidR="00106661" w:rsidRPr="009D5512" w:rsidTr="002954FC">
        <w:tc>
          <w:tcPr>
            <w:tcW w:w="9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8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  <w:p w:rsidR="00106661" w:rsidRPr="009D5512" w:rsidRDefault="00106661" w:rsidP="002954FC">
            <w:pPr>
              <w:spacing w:after="330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9D5512">
              <w:rPr>
                <w:rFonts w:ascii="Times New Roman" w:hAnsi="Times New Roman" w:cs="Times New Roman"/>
                <w:color w:val="333333"/>
                <w:szCs w:val="24"/>
              </w:rPr>
              <w:t>Вариант 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9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  <w:p w:rsidR="00106661" w:rsidRPr="009D5512" w:rsidRDefault="00106661" w:rsidP="002954FC">
            <w:pPr>
              <w:spacing w:after="330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9D5512">
              <w:rPr>
                <w:rFonts w:ascii="Times New Roman" w:hAnsi="Times New Roman" w:cs="Times New Roman"/>
                <w:color w:val="333333"/>
                <w:szCs w:val="24"/>
              </w:rPr>
              <w:t>Услуга «консьерж» предоставляется круглосуточно (24 часа)</w:t>
            </w:r>
          </w:p>
        </w:tc>
      </w:tr>
      <w:tr w:rsidR="00106661" w:rsidRPr="009D5512" w:rsidTr="002954FC">
        <w:tc>
          <w:tcPr>
            <w:tcW w:w="9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10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  <w:p w:rsidR="00106661" w:rsidRPr="009D5512" w:rsidRDefault="00106661" w:rsidP="002954FC">
            <w:pPr>
              <w:spacing w:after="330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9D5512">
              <w:rPr>
                <w:rFonts w:ascii="Times New Roman" w:hAnsi="Times New Roman" w:cs="Times New Roman"/>
                <w:color w:val="333333"/>
                <w:szCs w:val="24"/>
              </w:rPr>
              <w:t>Вариант 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11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  <w:p w:rsidR="00106661" w:rsidRPr="009D5512" w:rsidRDefault="00106661" w:rsidP="002954FC">
            <w:pPr>
              <w:spacing w:after="330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9D5512">
              <w:rPr>
                <w:rFonts w:ascii="Times New Roman" w:hAnsi="Times New Roman" w:cs="Times New Roman"/>
                <w:color w:val="333333"/>
                <w:szCs w:val="24"/>
              </w:rPr>
              <w:t>Услуга «консьерж» предоставляется с 7-00 до 19-00 (12 часов)</w:t>
            </w:r>
          </w:p>
        </w:tc>
      </w:tr>
      <w:tr w:rsidR="00106661" w:rsidRPr="009D5512" w:rsidTr="002954FC">
        <w:tc>
          <w:tcPr>
            <w:tcW w:w="9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12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  <w:p w:rsidR="00106661" w:rsidRPr="009D5512" w:rsidRDefault="00106661" w:rsidP="002954FC">
            <w:pPr>
              <w:spacing w:after="330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9D5512">
              <w:rPr>
                <w:rFonts w:ascii="Times New Roman" w:hAnsi="Times New Roman" w:cs="Times New Roman"/>
                <w:color w:val="333333"/>
                <w:szCs w:val="24"/>
              </w:rPr>
              <w:t>Вариант 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13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  <w:p w:rsidR="00106661" w:rsidRPr="009D5512" w:rsidRDefault="00106661" w:rsidP="002954FC">
            <w:pPr>
              <w:spacing w:after="330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9D5512">
              <w:rPr>
                <w:rFonts w:ascii="Times New Roman" w:hAnsi="Times New Roman" w:cs="Times New Roman"/>
                <w:color w:val="333333"/>
                <w:szCs w:val="24"/>
              </w:rPr>
              <w:t xml:space="preserve">Услуга «консьерж» предоставляется с 8-00 до 20-00 (12 часов) </w:t>
            </w:r>
          </w:p>
        </w:tc>
      </w:tr>
    </w:tbl>
    <w:p w:rsidR="00106661" w:rsidRPr="00106661" w:rsidRDefault="00106661" w:rsidP="0010666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5065E9" w:rsidRDefault="005065E9" w:rsidP="005065E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06661">
        <w:rPr>
          <w:rFonts w:ascii="Times New Roman" w:eastAsia="Times New Roman" w:hAnsi="Times New Roman" w:cs="Times New Roman"/>
          <w:color w:val="333333"/>
          <w:lang w:eastAsia="ru-RU"/>
        </w:rPr>
        <w:t>Об утверждении платы за услуги консьержа ежемесячно, выставляемых в счет-квитанции Управляющей организацией. Размер платы может изменяться Управляющей организацией не более 1 раза в год, и не более чем на 7,5 % от предыдущего размера оплаты, о чем Управляющая организация уведомляет собственников в счет-квитанциях, выставляемых Управляющей организацией.</w:t>
      </w:r>
    </w:p>
    <w:p w:rsidR="00106661" w:rsidRDefault="00106661" w:rsidP="0010666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W w:w="480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7992"/>
      </w:tblGrid>
      <w:tr w:rsidR="00106661" w:rsidRPr="009D5512" w:rsidTr="002954FC">
        <w:tc>
          <w:tcPr>
            <w:tcW w:w="8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14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  <w:p w:rsidR="00106661" w:rsidRPr="009D5512" w:rsidRDefault="00106661" w:rsidP="002954FC">
            <w:pPr>
              <w:spacing w:after="330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9D5512">
              <w:rPr>
                <w:rFonts w:ascii="Times New Roman" w:hAnsi="Times New Roman" w:cs="Times New Roman"/>
                <w:color w:val="333333"/>
                <w:szCs w:val="24"/>
              </w:rPr>
              <w:t>Выбрать вариант</w:t>
            </w:r>
          </w:p>
        </w:tc>
        <w:tc>
          <w:tcPr>
            <w:tcW w:w="41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15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</w:tc>
      </w:tr>
      <w:tr w:rsidR="00106661" w:rsidRPr="009D5512" w:rsidTr="002954FC">
        <w:trPr>
          <w:trHeight w:val="558"/>
        </w:trPr>
        <w:tc>
          <w:tcPr>
            <w:tcW w:w="8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16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  <w:p w:rsidR="00106661" w:rsidRPr="009D5512" w:rsidRDefault="00106661" w:rsidP="002954FC">
            <w:pPr>
              <w:spacing w:after="330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9D5512">
              <w:rPr>
                <w:rFonts w:ascii="Times New Roman" w:hAnsi="Times New Roman" w:cs="Times New Roman"/>
                <w:color w:val="333333"/>
                <w:szCs w:val="24"/>
              </w:rPr>
              <w:t>Вариант 1</w:t>
            </w:r>
          </w:p>
        </w:tc>
        <w:tc>
          <w:tcPr>
            <w:tcW w:w="41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17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  <w:p w:rsidR="00106661" w:rsidRPr="009D5512" w:rsidRDefault="00106661" w:rsidP="002954FC">
            <w:pPr>
              <w:spacing w:after="330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9D5512">
              <w:rPr>
                <w:rFonts w:ascii="Times New Roman" w:hAnsi="Times New Roman" w:cs="Times New Roman"/>
                <w:color w:val="333333"/>
                <w:szCs w:val="24"/>
              </w:rPr>
              <w:t xml:space="preserve">Услуга «консьерж» предоставляется круглосуточно 24 часа в сутки, со стоимостью _______ рублей </w:t>
            </w:r>
          </w:p>
        </w:tc>
      </w:tr>
      <w:tr w:rsidR="00106661" w:rsidRPr="009D5512" w:rsidTr="002954FC">
        <w:tc>
          <w:tcPr>
            <w:tcW w:w="8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18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  <w:p w:rsidR="00106661" w:rsidRPr="009D5512" w:rsidRDefault="00106661" w:rsidP="002954FC">
            <w:pPr>
              <w:spacing w:after="330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9D5512">
              <w:rPr>
                <w:rFonts w:ascii="Times New Roman" w:hAnsi="Times New Roman" w:cs="Times New Roman"/>
                <w:color w:val="333333"/>
                <w:szCs w:val="24"/>
              </w:rPr>
              <w:t>Вариант 2</w:t>
            </w:r>
          </w:p>
        </w:tc>
        <w:tc>
          <w:tcPr>
            <w:tcW w:w="41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661" w:rsidRPr="009D5512" w:rsidRDefault="00B95A91" w:rsidP="002954FC">
            <w:pPr>
              <w:spacing w:after="330"/>
              <w:textAlignment w:val="center"/>
              <w:rPr>
                <w:rFonts w:ascii="Times New Roman" w:hAnsi="Times New Roman" w:cs="Times New Roman"/>
                <w:vanish/>
                <w:color w:val="333333"/>
                <w:szCs w:val="24"/>
              </w:rPr>
            </w:pPr>
            <w:hyperlink r:id="rId19" w:history="1">
              <w:r w:rsidR="00106661" w:rsidRPr="009D5512">
                <w:rPr>
                  <w:rFonts w:ascii="Times New Roman" w:hAnsi="Times New Roman" w:cs="Times New Roman"/>
                  <w:vanish/>
                  <w:color w:val="1059CA"/>
                  <w:szCs w:val="24"/>
                  <w:bdr w:val="single" w:sz="6" w:space="5" w:color="EEEEEE" w:frame="1"/>
                  <w:shd w:val="clear" w:color="auto" w:fill="FFFFFF"/>
                </w:rPr>
                <w:t>Ссылка на эту ячейку</w:t>
              </w:r>
            </w:hyperlink>
          </w:p>
          <w:p w:rsidR="00106661" w:rsidRPr="009D5512" w:rsidRDefault="00106661" w:rsidP="002954FC">
            <w:pPr>
              <w:spacing w:after="330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9D5512">
              <w:rPr>
                <w:rFonts w:ascii="Times New Roman" w:hAnsi="Times New Roman" w:cs="Times New Roman"/>
                <w:color w:val="333333"/>
                <w:szCs w:val="24"/>
              </w:rPr>
              <w:t xml:space="preserve">Услуга «консьерж» предоставляется 12 часов в сутки, со стоимостью _______ рублей </w:t>
            </w:r>
          </w:p>
        </w:tc>
      </w:tr>
    </w:tbl>
    <w:p w:rsidR="00106661" w:rsidRPr="00106661" w:rsidRDefault="00106661" w:rsidP="0010666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896866" w:rsidRDefault="00896866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 xml:space="preserve">Вы можете ознакомиться с информацией и материалами по вопросам, обсуждаемым на собрании по адресу: г. Челябинск, </w:t>
      </w:r>
      <w:r>
        <w:rPr>
          <w:rFonts w:ascii="Times New Roman" w:eastAsia="Times New Roman" w:hAnsi="Times New Roman" w:cs="Times New Roman"/>
          <w:lang w:eastAsia="ru-RU"/>
        </w:rPr>
        <w:t xml:space="preserve">ул. Академика Королева, д. 1,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7.</w:t>
      </w:r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 xml:space="preserve">Надеемся на Ваше участие в принятии решений, так как в соответствии со </w:t>
      </w:r>
      <w:hyperlink r:id="rId20" w:history="1">
        <w:r w:rsidRPr="008E1FCA">
          <w:rPr>
            <w:rFonts w:ascii="Times New Roman" w:eastAsia="Times New Roman" w:hAnsi="Times New Roman" w:cs="Times New Roman"/>
            <w:lang w:eastAsia="ru-RU"/>
          </w:rPr>
          <w:t>ст. 46 Жилищного кодекса РФ</w:t>
        </w:r>
      </w:hyperlink>
      <w:r w:rsidRPr="008E1FCA">
        <w:rPr>
          <w:rFonts w:ascii="Times New Roman" w:eastAsia="Times New Roman" w:hAnsi="Times New Roman" w:cs="Times New Roman"/>
          <w:lang w:eastAsia="ru-RU"/>
        </w:rPr>
        <w:t xml:space="preserve"> решения Общего собрания собственников помещений многоквартирного жилого дома являются обязательными для всех собственников помещений в многоквартирном доме, в том числе для тех собственников, которые не участвовали в голосовании.</w:t>
      </w:r>
    </w:p>
    <w:p w:rsidR="00664355" w:rsidRPr="00D60843" w:rsidRDefault="00664355" w:rsidP="00664355">
      <w:pPr>
        <w:pStyle w:val="a7"/>
        <w:rPr>
          <w:rFonts w:ascii="Times New Roman" w:hAnsi="Times New Roman" w:cs="Times New Roman"/>
          <w:lang w:eastAsia="ru-RU"/>
        </w:rPr>
      </w:pPr>
    </w:p>
    <w:p w:rsidR="00664355" w:rsidRPr="00D60843" w:rsidRDefault="00664355" w:rsidP="00664355">
      <w:pPr>
        <w:pStyle w:val="a7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sectPr w:rsidR="00664355" w:rsidRPr="00D60843" w:rsidSect="00F45D0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00992"/>
    <w:multiLevelType w:val="hybridMultilevel"/>
    <w:tmpl w:val="C4325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339B5"/>
    <w:multiLevelType w:val="hybridMultilevel"/>
    <w:tmpl w:val="6218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D3"/>
    <w:rsid w:val="00106661"/>
    <w:rsid w:val="00107899"/>
    <w:rsid w:val="001303FD"/>
    <w:rsid w:val="001B6371"/>
    <w:rsid w:val="003C584F"/>
    <w:rsid w:val="004622E8"/>
    <w:rsid w:val="00471668"/>
    <w:rsid w:val="005065E9"/>
    <w:rsid w:val="005833BB"/>
    <w:rsid w:val="006047D5"/>
    <w:rsid w:val="006349DA"/>
    <w:rsid w:val="00664355"/>
    <w:rsid w:val="00713AE5"/>
    <w:rsid w:val="00766540"/>
    <w:rsid w:val="00806A0E"/>
    <w:rsid w:val="00896866"/>
    <w:rsid w:val="009221BC"/>
    <w:rsid w:val="00932B39"/>
    <w:rsid w:val="009661A2"/>
    <w:rsid w:val="009A118A"/>
    <w:rsid w:val="00B26945"/>
    <w:rsid w:val="00B84D37"/>
    <w:rsid w:val="00B95A91"/>
    <w:rsid w:val="00C91DD3"/>
    <w:rsid w:val="00D60843"/>
    <w:rsid w:val="00DE408A"/>
    <w:rsid w:val="00E06F08"/>
    <w:rsid w:val="00E80349"/>
    <w:rsid w:val="00F45D0C"/>
    <w:rsid w:val="00FC54B7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0E84E-9173-4DCC-A67C-EB08A7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B39"/>
    <w:rPr>
      <w:strike w:val="0"/>
      <w:dstrike w:val="0"/>
      <w:color w:val="1059CA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932B39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2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1B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64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2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8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7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9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10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41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90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5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4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08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9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90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6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1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4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84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1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04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0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5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60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3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0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1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85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68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9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3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kipedia.ru/document/5181885?scroll_to=53e83c17c8e2f0b57e7b23d4&amp;td_num=2" TargetMode="External"/><Relationship Id="rId13" Type="http://schemas.openxmlformats.org/officeDocument/2006/relationships/hyperlink" Target="http://dokipedia.ru/document/5181885?scroll_to=53e83c17c8e2f0b57e7b23d4&amp;td_num=7" TargetMode="External"/><Relationship Id="rId18" Type="http://schemas.openxmlformats.org/officeDocument/2006/relationships/hyperlink" Target="http://dokipedia.ru/document/5181885?scroll_to=53e83c17c8e2f0b57e7b23d6&amp;td_num=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okipedia.ru/document/5181885?scroll_to=53e83c17c8e2f0b57e7b23d4&amp;td_num=1" TargetMode="External"/><Relationship Id="rId12" Type="http://schemas.openxmlformats.org/officeDocument/2006/relationships/hyperlink" Target="http://dokipedia.ru/document/5181885?scroll_to=53e83c17c8e2f0b57e7b23d4&amp;td_num=6" TargetMode="External"/><Relationship Id="rId17" Type="http://schemas.openxmlformats.org/officeDocument/2006/relationships/hyperlink" Target="http://dokipedia.ru/document/5181885?scroll_to=53e83c17c8e2f0b57e7b23d6&amp;td_num=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kipedia.ru/document/5181885?scroll_to=53e83c17c8e2f0b57e7b23d6&amp;td_num=2" TargetMode="External"/><Relationship Id="rId20" Type="http://schemas.openxmlformats.org/officeDocument/2006/relationships/hyperlink" Target="http://dokipedia.ru/docs/Pages/DocumentView.aspx?ID=/20/34/22/&amp;scrollto=s20s34s22s5s2s66s&amp;dt=05.09.20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kipedia.ru/document/5181885?scroll_to=53e83c17c8e2f0b57e7b23d4&amp;td_num=0" TargetMode="External"/><Relationship Id="rId11" Type="http://schemas.openxmlformats.org/officeDocument/2006/relationships/hyperlink" Target="http://dokipedia.ru/document/5181885?scroll_to=53e83c17c8e2f0b57e7b23d4&amp;td_num=5" TargetMode="External"/><Relationship Id="rId5" Type="http://schemas.openxmlformats.org/officeDocument/2006/relationships/hyperlink" Target="http://dokipedia.ru/docs/Pages/DocumentView.aspx?ID=/20/34/22/&amp;scrollto=s20s34s22s5s2s74s&amp;dt=05.09.2011" TargetMode="External"/><Relationship Id="rId15" Type="http://schemas.openxmlformats.org/officeDocument/2006/relationships/hyperlink" Target="http://dokipedia.ru/document/5181885?scroll_to=53e83c17c8e2f0b57e7b23d6&amp;td_num=1" TargetMode="External"/><Relationship Id="rId10" Type="http://schemas.openxmlformats.org/officeDocument/2006/relationships/hyperlink" Target="http://dokipedia.ru/document/5181885?scroll_to=53e83c17c8e2f0b57e7b23d4&amp;td_num=4" TargetMode="External"/><Relationship Id="rId19" Type="http://schemas.openxmlformats.org/officeDocument/2006/relationships/hyperlink" Target="http://dokipedia.ru/document/5181885?scroll_to=53e83c17c8e2f0b57e7b23d6&amp;td_num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kipedia.ru/document/5181885?scroll_to=53e83c17c8e2f0b57e7b23d4&amp;td_num=3" TargetMode="External"/><Relationship Id="rId14" Type="http://schemas.openxmlformats.org/officeDocument/2006/relationships/hyperlink" Target="http://dokipedia.ru/document/5181885?scroll_to=53e83c17c8e2f0b57e7b23d6&amp;td_num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 LLC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Сивкова Светлана Витальевна</dc:creator>
  <cp:keywords/>
  <dc:description/>
  <cp:lastModifiedBy>Тонкарева Анастасия Сергеевна</cp:lastModifiedBy>
  <cp:revision>10</cp:revision>
  <cp:lastPrinted>2014-08-05T10:03:00Z</cp:lastPrinted>
  <dcterms:created xsi:type="dcterms:W3CDTF">2014-09-13T05:46:00Z</dcterms:created>
  <dcterms:modified xsi:type="dcterms:W3CDTF">2014-10-03T02:46:00Z</dcterms:modified>
</cp:coreProperties>
</file>